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B3658" w14:textId="77777777" w:rsidR="00A307AC" w:rsidRDefault="00A307AC" w:rsidP="00900378">
      <w:pPr>
        <w:jc w:val="center"/>
        <w:rPr>
          <w:rFonts w:ascii="Times New Roman" w:hAnsi="Times New Roman" w:cs="Times New Roman"/>
          <w:b/>
        </w:rPr>
      </w:pPr>
    </w:p>
    <w:p w14:paraId="36EE9949" w14:textId="77777777" w:rsidR="00D83F0D" w:rsidRDefault="00D83F0D" w:rsidP="00900378">
      <w:pPr>
        <w:jc w:val="center"/>
        <w:rPr>
          <w:rFonts w:ascii="Times New Roman" w:hAnsi="Times New Roman" w:cs="Times New Roman"/>
          <w:b/>
        </w:rPr>
      </w:pPr>
    </w:p>
    <w:p w14:paraId="4A208677" w14:textId="2A7DBF2F" w:rsidR="00900378" w:rsidRDefault="00900378" w:rsidP="00900378">
      <w:pPr>
        <w:jc w:val="center"/>
        <w:rPr>
          <w:rFonts w:ascii="Times New Roman" w:hAnsi="Times New Roman" w:cs="Times New Roman"/>
          <w:b/>
        </w:rPr>
      </w:pPr>
      <w:r w:rsidRPr="00945678">
        <w:rPr>
          <w:rFonts w:ascii="Times New Roman" w:hAnsi="Times New Roman" w:cs="Times New Roman"/>
          <w:b/>
        </w:rPr>
        <w:t>COMUNICATO STAMPA</w:t>
      </w:r>
    </w:p>
    <w:p w14:paraId="351C35A2" w14:textId="77777777" w:rsidR="00F2440C" w:rsidRDefault="00F2440C" w:rsidP="00900378">
      <w:pPr>
        <w:jc w:val="center"/>
        <w:rPr>
          <w:rFonts w:ascii="Times New Roman" w:hAnsi="Times New Roman" w:cs="Times New Roman"/>
          <w:b/>
        </w:rPr>
      </w:pPr>
    </w:p>
    <w:p w14:paraId="5CD35B6B" w14:textId="77777777" w:rsidR="00A307AC" w:rsidRPr="00A307AC" w:rsidRDefault="00A307AC" w:rsidP="00A307AC">
      <w:pPr>
        <w:jc w:val="center"/>
        <w:rPr>
          <w:b/>
          <w:bCs/>
          <w:sz w:val="20"/>
          <w:szCs w:val="20"/>
        </w:rPr>
      </w:pPr>
    </w:p>
    <w:p w14:paraId="08C36D3D" w14:textId="5F2B8DA0" w:rsidR="00F2440C" w:rsidRPr="00F2440C" w:rsidRDefault="00CC0EEC" w:rsidP="00F2440C">
      <w:pPr>
        <w:jc w:val="center"/>
        <w:rPr>
          <w:b/>
          <w:bCs/>
          <w:sz w:val="28"/>
          <w:szCs w:val="28"/>
        </w:rPr>
      </w:pPr>
      <w:r w:rsidRPr="00F2440C">
        <w:rPr>
          <w:b/>
          <w:bCs/>
          <w:sz w:val="28"/>
          <w:szCs w:val="28"/>
        </w:rPr>
        <w:t>CIFA aderisce all’</w:t>
      </w:r>
      <w:proofErr w:type="spellStart"/>
      <w:r w:rsidR="00543582" w:rsidRPr="00F2440C">
        <w:rPr>
          <w:b/>
          <w:bCs/>
          <w:sz w:val="28"/>
          <w:szCs w:val="28"/>
        </w:rPr>
        <w:t>Asse.Co</w:t>
      </w:r>
      <w:proofErr w:type="spellEnd"/>
      <w:r w:rsidR="00543582" w:rsidRPr="00F2440C">
        <w:rPr>
          <w:b/>
          <w:bCs/>
          <w:sz w:val="28"/>
          <w:szCs w:val="28"/>
        </w:rPr>
        <w:t>.</w:t>
      </w:r>
      <w:r w:rsidRPr="00F2440C">
        <w:rPr>
          <w:b/>
          <w:bCs/>
          <w:sz w:val="28"/>
          <w:szCs w:val="28"/>
        </w:rPr>
        <w:t xml:space="preserve"> prom</w:t>
      </w:r>
      <w:bookmarkStart w:id="0" w:name="_GoBack"/>
      <w:bookmarkEnd w:id="0"/>
      <w:r w:rsidRPr="00F2440C">
        <w:rPr>
          <w:b/>
          <w:bCs/>
          <w:sz w:val="28"/>
          <w:szCs w:val="28"/>
        </w:rPr>
        <w:t>osso dai Consulenti del Lavoro</w:t>
      </w:r>
    </w:p>
    <w:p w14:paraId="7E8E5E0D" w14:textId="77777777" w:rsidR="00F2440C" w:rsidRDefault="00F2440C" w:rsidP="00F2440C">
      <w:pPr>
        <w:jc w:val="center"/>
        <w:rPr>
          <w:b/>
          <w:bCs/>
        </w:rPr>
      </w:pPr>
      <w:r>
        <w:rPr>
          <w:b/>
          <w:bCs/>
        </w:rPr>
        <w:t>Data alle imprese associate l</w:t>
      </w:r>
      <w:r w:rsidRPr="00F2440C">
        <w:rPr>
          <w:b/>
          <w:bCs/>
        </w:rPr>
        <w:t xml:space="preserve">a possibilità di certificare la regolarità </w:t>
      </w:r>
    </w:p>
    <w:p w14:paraId="4A856222" w14:textId="4C426732" w:rsidR="006C5B48" w:rsidRPr="00F2440C" w:rsidRDefault="00F2440C" w:rsidP="00F2440C">
      <w:pPr>
        <w:jc w:val="center"/>
        <w:rPr>
          <w:b/>
          <w:bCs/>
        </w:rPr>
      </w:pPr>
      <w:r w:rsidRPr="00F2440C">
        <w:rPr>
          <w:b/>
          <w:bCs/>
        </w:rPr>
        <w:t>della gestione contrattuale e retributiva</w:t>
      </w:r>
    </w:p>
    <w:p w14:paraId="081B5788" w14:textId="77777777" w:rsidR="00F2440C" w:rsidRDefault="00F2440C" w:rsidP="002514AD">
      <w:pPr>
        <w:jc w:val="both"/>
        <w:rPr>
          <w:i/>
          <w:iCs/>
        </w:rPr>
      </w:pPr>
    </w:p>
    <w:p w14:paraId="53FA2CFD" w14:textId="77777777" w:rsidR="00F2440C" w:rsidRDefault="00F2440C" w:rsidP="002514AD">
      <w:pPr>
        <w:jc w:val="both"/>
        <w:rPr>
          <w:i/>
          <w:iCs/>
        </w:rPr>
      </w:pPr>
    </w:p>
    <w:p w14:paraId="5B264676" w14:textId="1BF9A9F7" w:rsidR="00AC7B20" w:rsidRDefault="00CC0EEC" w:rsidP="002514AD">
      <w:pPr>
        <w:jc w:val="both"/>
      </w:pPr>
      <w:r>
        <w:rPr>
          <w:b/>
          <w:bCs/>
        </w:rPr>
        <w:t>R</w:t>
      </w:r>
      <w:r w:rsidR="00A307AC" w:rsidRPr="00C7263F">
        <w:rPr>
          <w:b/>
          <w:bCs/>
        </w:rPr>
        <w:t xml:space="preserve">oma, </w:t>
      </w:r>
      <w:r w:rsidR="00543582" w:rsidRPr="00C7263F">
        <w:rPr>
          <w:b/>
          <w:bCs/>
        </w:rPr>
        <w:t>11</w:t>
      </w:r>
      <w:r w:rsidR="00F5578B" w:rsidRPr="00C7263F">
        <w:rPr>
          <w:b/>
          <w:bCs/>
        </w:rPr>
        <w:t xml:space="preserve"> novembre</w:t>
      </w:r>
      <w:r w:rsidR="00AC7B20">
        <w:rPr>
          <w:b/>
          <w:bCs/>
        </w:rPr>
        <w:t>.</w:t>
      </w:r>
      <w:r w:rsidR="00AC7B20">
        <w:t xml:space="preserve"> L’associazione datoriale CIFA (Confederazione italiana delle federazioni autonome), </w:t>
      </w:r>
      <w:r w:rsidR="001D1121">
        <w:t>nel proposito</w:t>
      </w:r>
      <w:r w:rsidR="00AC7B20">
        <w:t xml:space="preserve"> di </w:t>
      </w:r>
      <w:r w:rsidR="00AC7B20" w:rsidRPr="00F2440C">
        <w:rPr>
          <w:b/>
          <w:bCs/>
        </w:rPr>
        <w:t>affermare il proprio modello contrattuale di qualità</w:t>
      </w:r>
      <w:r w:rsidR="001D1121" w:rsidRPr="00F2440C">
        <w:rPr>
          <w:b/>
          <w:bCs/>
        </w:rPr>
        <w:t>, di valorizzare nuovi modelli di relazioni industriali e di rappresentatività e di combattere qualsiasi forma di dumping</w:t>
      </w:r>
      <w:r w:rsidR="00AC7B20" w:rsidRPr="00F2440C">
        <w:rPr>
          <w:b/>
          <w:bCs/>
        </w:rPr>
        <w:t>,</w:t>
      </w:r>
      <w:r w:rsidR="00AC7B20">
        <w:t xml:space="preserve"> </w:t>
      </w:r>
      <w:r w:rsidR="001D1121">
        <w:t>ha aderito</w:t>
      </w:r>
      <w:r w:rsidR="00AC7B20">
        <w:t xml:space="preserve"> al sistema dell’</w:t>
      </w:r>
      <w:proofErr w:type="spellStart"/>
      <w:r w:rsidR="00AC7B20">
        <w:t>Asse.Co</w:t>
      </w:r>
      <w:proofErr w:type="spellEnd"/>
      <w:r w:rsidR="001D1121">
        <w:t>.</w:t>
      </w:r>
      <w:r w:rsidR="00AC7B20">
        <w:t>,</w:t>
      </w:r>
      <w:r w:rsidR="00AC7B20" w:rsidRPr="00C7263F">
        <w:t xml:space="preserve"> la certificazione rilasciata dai Consulenti del Lavoro </w:t>
      </w:r>
      <w:proofErr w:type="spellStart"/>
      <w:r w:rsidR="00AC7B20" w:rsidRPr="00C7263F">
        <w:t>asseveratori</w:t>
      </w:r>
      <w:proofErr w:type="spellEnd"/>
      <w:r w:rsidR="00AC7B20" w:rsidRPr="00C7263F">
        <w:t xml:space="preserve"> per attestare la regolarità contributiva e retributiva dei rapporti di lavoro</w:t>
      </w:r>
      <w:r w:rsidR="00AC7B20">
        <w:t xml:space="preserve">. </w:t>
      </w:r>
    </w:p>
    <w:p w14:paraId="22F59D46" w14:textId="77777777" w:rsidR="002C6FD5" w:rsidRDefault="002C6FD5" w:rsidP="002514AD">
      <w:pPr>
        <w:jc w:val="both"/>
      </w:pPr>
    </w:p>
    <w:p w14:paraId="344F1D09" w14:textId="77777777" w:rsidR="001D1121" w:rsidRDefault="00AC7B20" w:rsidP="002514AD">
      <w:pPr>
        <w:jc w:val="both"/>
      </w:pPr>
      <w:r>
        <w:t>Il</w:t>
      </w:r>
      <w:r w:rsidR="00F66B4A" w:rsidRPr="00C7263F">
        <w:t xml:space="preserve"> protocollo d’intesa </w:t>
      </w:r>
      <w:r w:rsidR="007E63E6">
        <w:t>t</w:t>
      </w:r>
      <w:r w:rsidR="00F66B4A" w:rsidRPr="00C7263F">
        <w:t xml:space="preserve">ra </w:t>
      </w:r>
      <w:r w:rsidR="007E63E6">
        <w:t xml:space="preserve">la </w:t>
      </w:r>
      <w:r w:rsidR="00F66B4A" w:rsidRPr="00C7263F">
        <w:t>Fondazione Studi Consulenti del Lavoro</w:t>
      </w:r>
      <w:r w:rsidR="001D1121">
        <w:t xml:space="preserve"> e</w:t>
      </w:r>
      <w:r>
        <w:t xml:space="preserve"> </w:t>
      </w:r>
      <w:proofErr w:type="spellStart"/>
      <w:r>
        <w:t>Cifa</w:t>
      </w:r>
      <w:proofErr w:type="spellEnd"/>
      <w:r w:rsidR="001D1121">
        <w:t>, siglato a Roma il 7 ottobre, ha</w:t>
      </w:r>
      <w:r w:rsidR="00CC0EEC">
        <w:t xml:space="preserve"> l’obiettivo di</w:t>
      </w:r>
      <w:r w:rsidR="00EC07AC">
        <w:t xml:space="preserve"> </w:t>
      </w:r>
      <w:r w:rsidR="0005002A" w:rsidRPr="00C7263F">
        <w:t xml:space="preserve">ampliare </w:t>
      </w:r>
      <w:r w:rsidR="007E63E6">
        <w:t>le opportunità dell’asseverazione</w:t>
      </w:r>
      <w:r w:rsidR="00CC0EEC">
        <w:t xml:space="preserve"> -</w:t>
      </w:r>
      <w:r w:rsidR="0005002A" w:rsidRPr="00C7263F">
        <w:t xml:space="preserve"> </w:t>
      </w:r>
      <w:r w:rsidR="007E63E6" w:rsidRPr="007E63E6">
        <w:t xml:space="preserve">istituita </w:t>
      </w:r>
      <w:r w:rsidR="007E63E6">
        <w:t>con il</w:t>
      </w:r>
      <w:r w:rsidR="007E63E6" w:rsidRPr="007E63E6">
        <w:t xml:space="preserve"> protocollo d’intesa </w:t>
      </w:r>
      <w:r w:rsidR="007E63E6">
        <w:t>t</w:t>
      </w:r>
      <w:r w:rsidR="007E63E6" w:rsidRPr="007E63E6">
        <w:t xml:space="preserve">ra il Consiglio Nazionale dell’Ordine e il Ministero del Lavoro nel 2014, cui ha fatto seguito nel 2016 l’accordo </w:t>
      </w:r>
      <w:r w:rsidR="007E63E6">
        <w:t xml:space="preserve">con </w:t>
      </w:r>
      <w:r w:rsidR="007E63E6" w:rsidRPr="007E63E6">
        <w:t>l’Ispettorato Nazionale del Lavoro</w:t>
      </w:r>
      <w:r w:rsidR="00CC0EEC">
        <w:t xml:space="preserve"> -</w:t>
      </w:r>
      <w:r w:rsidR="007E63E6">
        <w:t xml:space="preserve"> </w:t>
      </w:r>
      <w:r w:rsidR="00CC0EEC">
        <w:t>e</w:t>
      </w:r>
      <w:r w:rsidR="007E63E6">
        <w:t xml:space="preserve"> </w:t>
      </w:r>
      <w:r w:rsidR="00CC0EEC">
        <w:t>di</w:t>
      </w:r>
      <w:r w:rsidR="007E63E6">
        <w:t xml:space="preserve"> garantire</w:t>
      </w:r>
      <w:r w:rsidR="0005002A" w:rsidRPr="00C7263F">
        <w:t xml:space="preserve"> una maggiore efficienza del mercato del lavoro attraverso</w:t>
      </w:r>
      <w:r w:rsidR="002C6FD5">
        <w:t xml:space="preserve"> </w:t>
      </w:r>
      <w:r w:rsidR="0005002A" w:rsidRPr="00C7263F">
        <w:t>i</w:t>
      </w:r>
      <w:r w:rsidR="002C6FD5">
        <w:t>l</w:t>
      </w:r>
      <w:r w:rsidR="0005002A" w:rsidRPr="00C7263F">
        <w:t xml:space="preserve"> contrasto al lavoro sommerso e irregolare.</w:t>
      </w:r>
      <w:r w:rsidR="00936B75">
        <w:t xml:space="preserve"> </w:t>
      </w:r>
    </w:p>
    <w:p w14:paraId="24F9B663" w14:textId="77777777" w:rsidR="001D1121" w:rsidRDefault="001D1121" w:rsidP="002514AD">
      <w:pPr>
        <w:jc w:val="both"/>
      </w:pPr>
    </w:p>
    <w:p w14:paraId="24C8548E" w14:textId="4BBAFA92" w:rsidR="00C965D2" w:rsidRDefault="00936B75" w:rsidP="002514AD">
      <w:pPr>
        <w:jc w:val="both"/>
      </w:pPr>
      <w:r>
        <w:t>L</w:t>
      </w:r>
      <w:r w:rsidR="0005002A" w:rsidRPr="00C7263F">
        <w:t xml:space="preserve">e parti si </w:t>
      </w:r>
      <w:r w:rsidR="00CC0EEC">
        <w:t xml:space="preserve">sono </w:t>
      </w:r>
      <w:r w:rsidR="0005002A" w:rsidRPr="00C7263F">
        <w:t>impegna</w:t>
      </w:r>
      <w:r w:rsidR="00CC0EEC">
        <w:t>te</w:t>
      </w:r>
      <w:r w:rsidR="0005002A" w:rsidRPr="00C7263F">
        <w:t xml:space="preserve"> a</w:t>
      </w:r>
      <w:r w:rsidR="00F2440C">
        <w:t xml:space="preserve"> </w:t>
      </w:r>
      <w:r w:rsidR="0005002A" w:rsidRPr="00C7263F">
        <w:t xml:space="preserve">una collaborazione che favorisca nuove prospettive di sviluppo e di crescita </w:t>
      </w:r>
      <w:r w:rsidR="00D05263">
        <w:t>del sistema produttivo</w:t>
      </w:r>
      <w:r>
        <w:t xml:space="preserve"> </w:t>
      </w:r>
      <w:r w:rsidR="00C965D2">
        <w:t>mediante</w:t>
      </w:r>
      <w:r w:rsidR="0005002A" w:rsidRPr="00C7263F">
        <w:t xml:space="preserve"> </w:t>
      </w:r>
      <w:r w:rsidR="002D153A" w:rsidRPr="00C7263F">
        <w:t>il</w:t>
      </w:r>
      <w:r w:rsidR="0005002A" w:rsidRPr="00C7263F">
        <w:t xml:space="preserve"> sistema volontario di verifica dei rapporti di lavoro</w:t>
      </w:r>
      <w:r>
        <w:t xml:space="preserve"> -</w:t>
      </w:r>
      <w:r w:rsidR="0005002A" w:rsidRPr="00C7263F">
        <w:t xml:space="preserve"> </w:t>
      </w:r>
      <w:r w:rsidR="0005002A" w:rsidRPr="00936B75">
        <w:t>avviati</w:t>
      </w:r>
      <w:r w:rsidR="0005002A" w:rsidRPr="00C7263F">
        <w:t xml:space="preserve"> dalle aziende aderenti</w:t>
      </w:r>
      <w:r w:rsidR="002D153A" w:rsidRPr="00C7263F">
        <w:t xml:space="preserve"> </w:t>
      </w:r>
      <w:r w:rsidR="00C965D2">
        <w:t>all’</w:t>
      </w:r>
      <w:proofErr w:type="spellStart"/>
      <w:r w:rsidR="00C965D2">
        <w:t>Asse.Co</w:t>
      </w:r>
      <w:proofErr w:type="spellEnd"/>
      <w:r w:rsidR="00C965D2">
        <w:t>.</w:t>
      </w:r>
      <w:r>
        <w:t xml:space="preserve"> -</w:t>
      </w:r>
      <w:r w:rsidR="00C965D2">
        <w:t xml:space="preserve"> e</w:t>
      </w:r>
      <w:r w:rsidR="002D153A" w:rsidRPr="00C7263F">
        <w:t xml:space="preserve"> la promozione del pieno rispetto della legislazione vigente in materia giuslavoristica e previdenziale</w:t>
      </w:r>
      <w:r w:rsidR="00EC07AC">
        <w:t>,</w:t>
      </w:r>
      <w:r w:rsidR="002D153A" w:rsidRPr="00C7263F">
        <w:t xml:space="preserve"> di cui i Consulenti del Lavoro </w:t>
      </w:r>
      <w:r w:rsidR="00C965D2">
        <w:t>si fanno garanti</w:t>
      </w:r>
      <w:r w:rsidR="0005002A" w:rsidRPr="00C7263F">
        <w:t xml:space="preserve">. </w:t>
      </w:r>
    </w:p>
    <w:p w14:paraId="029A786D" w14:textId="77777777" w:rsidR="002C6FD5" w:rsidRDefault="002C6FD5" w:rsidP="002514AD">
      <w:pPr>
        <w:jc w:val="both"/>
      </w:pPr>
    </w:p>
    <w:p w14:paraId="56804AD0" w14:textId="269775CE" w:rsidR="002D153A" w:rsidRDefault="00CC0EEC" w:rsidP="002514AD">
      <w:pPr>
        <w:jc w:val="both"/>
      </w:pPr>
      <w:r>
        <w:t xml:space="preserve">Nei prossimi mesi </w:t>
      </w:r>
      <w:r w:rsidR="0005002A" w:rsidRPr="00C7263F">
        <w:t xml:space="preserve">Fondazione Studi e </w:t>
      </w:r>
      <w:proofErr w:type="spellStart"/>
      <w:r w:rsidR="0005002A" w:rsidRPr="00C7263F">
        <w:t>C</w:t>
      </w:r>
      <w:r w:rsidR="001D1121">
        <w:t>ifa</w:t>
      </w:r>
      <w:proofErr w:type="spellEnd"/>
      <w:r w:rsidR="0005002A" w:rsidRPr="00C7263F">
        <w:t xml:space="preserve"> </w:t>
      </w:r>
      <w:r w:rsidR="00A51844">
        <w:t>daranno il via ad alcuni</w:t>
      </w:r>
      <w:r>
        <w:t xml:space="preserve"> </w:t>
      </w:r>
      <w:r w:rsidR="00C965D2">
        <w:t>progetti</w:t>
      </w:r>
      <w:r w:rsidR="0005002A" w:rsidRPr="00C7263F">
        <w:t xml:space="preserve"> </w:t>
      </w:r>
      <w:r w:rsidR="00A51844">
        <w:t>utili a</w:t>
      </w:r>
      <w:r w:rsidR="0005002A" w:rsidRPr="00C7263F">
        <w:t xml:space="preserve"> </w:t>
      </w:r>
      <w:r w:rsidR="00C965D2">
        <w:t xml:space="preserve">divulgare </w:t>
      </w:r>
      <w:r w:rsidR="00A51844">
        <w:t xml:space="preserve">alle aziende e ai </w:t>
      </w:r>
      <w:r w:rsidR="001D1121">
        <w:t>c</w:t>
      </w:r>
      <w:r w:rsidR="00A51844">
        <w:t xml:space="preserve">onsulenti del </w:t>
      </w:r>
      <w:r w:rsidR="001D1121">
        <w:t>l</w:t>
      </w:r>
      <w:r w:rsidR="00A51844">
        <w:t xml:space="preserve">avoro </w:t>
      </w:r>
      <w:r w:rsidR="002514AD" w:rsidRPr="00C7263F">
        <w:t>i vantaggi</w:t>
      </w:r>
      <w:r w:rsidR="0005002A" w:rsidRPr="00C7263F">
        <w:t xml:space="preserve"> dell’</w:t>
      </w:r>
      <w:r w:rsidR="00C965D2">
        <w:t>a</w:t>
      </w:r>
      <w:r w:rsidR="0005002A" w:rsidRPr="00C7263F">
        <w:t>sse</w:t>
      </w:r>
      <w:r w:rsidR="00C965D2">
        <w:t>verazione, soprattutto</w:t>
      </w:r>
      <w:r w:rsidR="002514AD" w:rsidRPr="00C7263F">
        <w:t xml:space="preserve"> in termini </w:t>
      </w:r>
      <w:r w:rsidR="002D153A" w:rsidRPr="00C7263F">
        <w:t xml:space="preserve">di </w:t>
      </w:r>
      <w:r w:rsidR="002514AD" w:rsidRPr="00C7263F">
        <w:t>diffusione della cultura della legalità</w:t>
      </w:r>
      <w:r w:rsidR="002D153A" w:rsidRPr="00C7263F">
        <w:t>, di qualità dell’organizzazione aziendale</w:t>
      </w:r>
      <w:r w:rsidR="002514AD" w:rsidRPr="00C7263F">
        <w:t xml:space="preserve"> e </w:t>
      </w:r>
      <w:r w:rsidR="002D153A" w:rsidRPr="00C7263F">
        <w:t xml:space="preserve">di </w:t>
      </w:r>
      <w:r w:rsidR="002514AD" w:rsidRPr="00C7263F">
        <w:t xml:space="preserve">riduzione degli accessi ispettivi, che </w:t>
      </w:r>
      <w:r w:rsidR="00C965D2">
        <w:t xml:space="preserve">in questo modo </w:t>
      </w:r>
      <w:r w:rsidR="002514AD" w:rsidRPr="00C7263F">
        <w:t xml:space="preserve">saranno </w:t>
      </w:r>
      <w:r w:rsidR="00C965D2">
        <w:t>o</w:t>
      </w:r>
      <w:r w:rsidR="002514AD" w:rsidRPr="00C7263F">
        <w:t xml:space="preserve">rientati in via prioritaria verso le </w:t>
      </w:r>
      <w:r w:rsidR="00A51844">
        <w:t xml:space="preserve">imprese </w:t>
      </w:r>
      <w:r w:rsidR="002514AD" w:rsidRPr="00C7263F">
        <w:t xml:space="preserve">non </w:t>
      </w:r>
      <w:r w:rsidR="00A51844">
        <w:t xml:space="preserve">ancora </w:t>
      </w:r>
      <w:r w:rsidR="00C965D2">
        <w:t>in possesso della certificazione di regolarità contributiva e retributiva.</w:t>
      </w:r>
    </w:p>
    <w:p w14:paraId="5F654382" w14:textId="77777777" w:rsidR="002C6FD5" w:rsidRPr="00C7263F" w:rsidRDefault="002C6FD5" w:rsidP="002514AD">
      <w:pPr>
        <w:jc w:val="both"/>
      </w:pPr>
    </w:p>
    <w:p w14:paraId="01B5C1C9" w14:textId="67EEA89C" w:rsidR="00D83F0D" w:rsidRPr="00C7263F" w:rsidRDefault="002D153A" w:rsidP="00D83F0D">
      <w:pPr>
        <w:jc w:val="both"/>
      </w:pPr>
      <w:r w:rsidRPr="00C7263F">
        <w:t xml:space="preserve">A margine della firma, il </w:t>
      </w:r>
      <w:r w:rsidR="002C6FD5">
        <w:t>p</w:t>
      </w:r>
      <w:r w:rsidRPr="00C7263F">
        <w:t xml:space="preserve">residente della Fondazione Studi Consulenti del Lavoro, </w:t>
      </w:r>
      <w:r w:rsidRPr="00C7263F">
        <w:rPr>
          <w:b/>
          <w:bCs/>
        </w:rPr>
        <w:t>Rosario De Luca</w:t>
      </w:r>
      <w:r w:rsidRPr="00C7263F">
        <w:t xml:space="preserve">, ha </w:t>
      </w:r>
      <w:r w:rsidR="00936B75">
        <w:t>dichiarato</w:t>
      </w:r>
      <w:r w:rsidRPr="00C7263F">
        <w:t xml:space="preserve"> </w:t>
      </w:r>
      <w:r w:rsidR="00A51844">
        <w:t>che</w:t>
      </w:r>
      <w:r w:rsidRPr="00C7263F">
        <w:t xml:space="preserve"> </w:t>
      </w:r>
      <w:r w:rsidR="00EC07AC">
        <w:t xml:space="preserve">saranno messe in campo </w:t>
      </w:r>
      <w:r w:rsidR="00A51844">
        <w:t>“</w:t>
      </w:r>
      <w:r w:rsidR="00C7263F" w:rsidRPr="00C7263F">
        <w:t xml:space="preserve">tutte </w:t>
      </w:r>
      <w:r w:rsidR="00EC07AC">
        <w:t>le iniziative necessarie a diffondere la validità d</w:t>
      </w:r>
      <w:r w:rsidR="00936B75">
        <w:t>ell’</w:t>
      </w:r>
      <w:r w:rsidR="00EC07AC">
        <w:t xml:space="preserve">accordo e i principi </w:t>
      </w:r>
      <w:r w:rsidR="00C965D2">
        <w:t>portanti</w:t>
      </w:r>
      <w:r w:rsidR="006F5438">
        <w:t xml:space="preserve"> dell’</w:t>
      </w:r>
      <w:proofErr w:type="spellStart"/>
      <w:r w:rsidR="006F5438">
        <w:t>Asse.Co</w:t>
      </w:r>
      <w:proofErr w:type="spellEnd"/>
      <w:r w:rsidR="00EC07AC">
        <w:t>.</w:t>
      </w:r>
      <w:r w:rsidR="006F5438">
        <w:t xml:space="preserve">, </w:t>
      </w:r>
      <w:r w:rsidR="00A51844">
        <w:t xml:space="preserve">anche tramite </w:t>
      </w:r>
      <w:r w:rsidR="006F5438">
        <w:t>eventi d</w:t>
      </w:r>
      <w:r w:rsidR="006F5438" w:rsidRPr="006F5438">
        <w:t>ivulgativ</w:t>
      </w:r>
      <w:r w:rsidR="006F5438">
        <w:t>i</w:t>
      </w:r>
      <w:r w:rsidR="006F5438" w:rsidRPr="006F5438">
        <w:t xml:space="preserve"> e formativ</w:t>
      </w:r>
      <w:r w:rsidR="006F5438">
        <w:t>i</w:t>
      </w:r>
      <w:r w:rsidR="006F5438" w:rsidRPr="006F5438">
        <w:t xml:space="preserve"> </w:t>
      </w:r>
      <w:r w:rsidR="00A51844">
        <w:t>realizzati sia</w:t>
      </w:r>
      <w:r w:rsidR="001D1121">
        <w:t xml:space="preserve"> </w:t>
      </w:r>
      <w:r w:rsidR="006F5438" w:rsidRPr="006F5438">
        <w:t xml:space="preserve">all’interno della </w:t>
      </w:r>
      <w:r w:rsidR="002C6FD5">
        <w:t>c</w:t>
      </w:r>
      <w:r w:rsidR="006F5438" w:rsidRPr="006F5438">
        <w:t xml:space="preserve">ategoria </w:t>
      </w:r>
      <w:r w:rsidR="006F5438">
        <w:t>sia su tutto il territorio nazionale”.</w:t>
      </w:r>
      <w:r w:rsidR="006F5438" w:rsidRPr="006F5438">
        <w:t xml:space="preserve"> </w:t>
      </w:r>
      <w:r w:rsidR="006F5438">
        <w:t>“</w:t>
      </w:r>
      <w:r w:rsidR="00EC07AC">
        <w:t>Una procedura, quella dell’</w:t>
      </w:r>
      <w:proofErr w:type="spellStart"/>
      <w:r w:rsidR="00EC07AC">
        <w:t>Asse.Co</w:t>
      </w:r>
      <w:proofErr w:type="spellEnd"/>
      <w:r w:rsidR="00EC07AC">
        <w:t xml:space="preserve">., </w:t>
      </w:r>
      <w:r w:rsidR="00C7263F" w:rsidRPr="00C7263F">
        <w:t xml:space="preserve">che porta le </w:t>
      </w:r>
      <w:r w:rsidR="00EC07AC">
        <w:t>aziende a ottenere</w:t>
      </w:r>
      <w:r w:rsidR="00C7263F" w:rsidRPr="00C7263F">
        <w:t xml:space="preserve"> </w:t>
      </w:r>
      <w:r w:rsidR="00EC07AC">
        <w:t xml:space="preserve">non solo </w:t>
      </w:r>
      <w:r w:rsidR="00C7263F" w:rsidRPr="00C7263F">
        <w:t xml:space="preserve">un </w:t>
      </w:r>
      <w:r w:rsidR="00EC07AC">
        <w:t xml:space="preserve">vero </w:t>
      </w:r>
      <w:r w:rsidR="00C7263F" w:rsidRPr="00C7263F">
        <w:t xml:space="preserve">e proprio </w:t>
      </w:r>
      <w:r w:rsidR="00EC07AC">
        <w:t>‘</w:t>
      </w:r>
      <w:r w:rsidR="00C7263F" w:rsidRPr="00C7263F">
        <w:t>marchio di legalità</w:t>
      </w:r>
      <w:r w:rsidR="00EC07AC">
        <w:t xml:space="preserve">’ – ha sottolineato De Luca </w:t>
      </w:r>
      <w:r w:rsidR="00A51844">
        <w:t>–</w:t>
      </w:r>
      <w:r w:rsidR="00EC07AC">
        <w:t xml:space="preserve"> ma anche</w:t>
      </w:r>
      <w:r w:rsidR="00C7263F" w:rsidRPr="00C7263F">
        <w:t xml:space="preserve"> un </w:t>
      </w:r>
      <w:r w:rsidR="00C7263F" w:rsidRPr="00CC0EEC">
        <w:rPr>
          <w:i/>
          <w:iCs/>
        </w:rPr>
        <w:t>audit</w:t>
      </w:r>
      <w:r w:rsidR="00C7263F" w:rsidRPr="00C7263F">
        <w:t xml:space="preserve"> interno </w:t>
      </w:r>
      <w:r w:rsidR="00A51844">
        <w:t xml:space="preserve">con </w:t>
      </w:r>
      <w:r w:rsidR="002C6FD5">
        <w:t xml:space="preserve">cui </w:t>
      </w:r>
      <w:r w:rsidR="00C7263F" w:rsidRPr="00C7263F">
        <w:t>pr</w:t>
      </w:r>
      <w:r w:rsidR="00EC07AC">
        <w:t>o</w:t>
      </w:r>
      <w:r w:rsidR="00C7263F" w:rsidRPr="00C7263F">
        <w:t xml:space="preserve">cedere nel </w:t>
      </w:r>
      <w:r w:rsidR="00EC07AC">
        <w:t>pieno r</w:t>
      </w:r>
      <w:r w:rsidR="00C7263F" w:rsidRPr="00C7263F">
        <w:t>ispetto delle norme e quindi del</w:t>
      </w:r>
      <w:r w:rsidR="00EC07AC">
        <w:t>l</w:t>
      </w:r>
      <w:r w:rsidR="00C7263F" w:rsidRPr="00C7263F">
        <w:t xml:space="preserve">’etica del lavoro”. </w:t>
      </w:r>
      <w:r w:rsidR="00936B75">
        <w:t xml:space="preserve">Per il presidente di CIFA, </w:t>
      </w:r>
      <w:r w:rsidR="00936B75" w:rsidRPr="00EC07AC">
        <w:rPr>
          <w:b/>
          <w:bCs/>
        </w:rPr>
        <w:t xml:space="preserve">Andrea </w:t>
      </w:r>
      <w:proofErr w:type="spellStart"/>
      <w:r w:rsidR="00936B75" w:rsidRPr="00EC07AC">
        <w:rPr>
          <w:b/>
          <w:bCs/>
        </w:rPr>
        <w:t>Cafà</w:t>
      </w:r>
      <w:proofErr w:type="spellEnd"/>
      <w:r w:rsidR="00936B75">
        <w:t xml:space="preserve"> </w:t>
      </w:r>
      <w:r w:rsidR="00EC07AC">
        <w:t>“</w:t>
      </w:r>
      <w:r w:rsidR="00936B75">
        <w:t>g</w:t>
      </w:r>
      <w:r w:rsidR="00AE02D5">
        <w:t>razie alla collaborazione c</w:t>
      </w:r>
      <w:r w:rsidR="00EC07AC">
        <w:t xml:space="preserve">on </w:t>
      </w:r>
      <w:r w:rsidR="00AE02D5">
        <w:t xml:space="preserve">la </w:t>
      </w:r>
      <w:r w:rsidR="00EC07AC">
        <w:t>Fondazione Studi Consulenti del Lavoro</w:t>
      </w:r>
      <w:r w:rsidR="00936B75">
        <w:t xml:space="preserve"> </w:t>
      </w:r>
      <w:r w:rsidR="00EC07AC">
        <w:t xml:space="preserve">aiuteremo </w:t>
      </w:r>
      <w:r w:rsidR="00D83F0D" w:rsidRPr="00C7263F">
        <w:t>le im</w:t>
      </w:r>
      <w:r w:rsidR="00EC07AC">
        <w:t>prese</w:t>
      </w:r>
      <w:r w:rsidR="00D83F0D" w:rsidRPr="00C7263F">
        <w:t xml:space="preserve"> sane a crescer</w:t>
      </w:r>
      <w:r w:rsidR="002C6FD5">
        <w:t>e</w:t>
      </w:r>
      <w:r w:rsidR="00EC07AC">
        <w:t xml:space="preserve"> meglio</w:t>
      </w:r>
      <w:r w:rsidR="006A6A1E">
        <w:t xml:space="preserve">. </w:t>
      </w:r>
      <w:r w:rsidR="002C6FD5">
        <w:t>L</w:t>
      </w:r>
      <w:r w:rsidR="006C5B48">
        <w:t xml:space="preserve">e imprese </w:t>
      </w:r>
      <w:r w:rsidR="002C6FD5">
        <w:t>hanno</w:t>
      </w:r>
      <w:r w:rsidR="006C5B48">
        <w:t xml:space="preserve"> </w:t>
      </w:r>
      <w:r w:rsidR="00D83F0D" w:rsidRPr="00C7263F">
        <w:t>bisogno di servi</w:t>
      </w:r>
      <w:r w:rsidR="006C5B48">
        <w:t>z</w:t>
      </w:r>
      <w:r w:rsidR="00D83F0D" w:rsidRPr="00C7263F">
        <w:t xml:space="preserve">i </w:t>
      </w:r>
      <w:r w:rsidR="006C5B48">
        <w:t>validi</w:t>
      </w:r>
      <w:r w:rsidR="002C6FD5">
        <w:t>,</w:t>
      </w:r>
      <w:r w:rsidR="006C5B48">
        <w:t xml:space="preserve"> e la possibilità di certificare la regolarità delle procedure interne attraverso l’</w:t>
      </w:r>
      <w:proofErr w:type="spellStart"/>
      <w:r w:rsidR="006C5B48">
        <w:t>Asse.Co</w:t>
      </w:r>
      <w:proofErr w:type="spellEnd"/>
      <w:r w:rsidR="006C5B48">
        <w:t xml:space="preserve">. è sicuramente uno di </w:t>
      </w:r>
      <w:r w:rsidR="006A6A1E">
        <w:t>questi</w:t>
      </w:r>
      <w:r w:rsidR="006C5B48">
        <w:t xml:space="preserve">. </w:t>
      </w:r>
      <w:r w:rsidR="00D83F0D" w:rsidRPr="00C7263F">
        <w:t xml:space="preserve">Ecco </w:t>
      </w:r>
      <w:r w:rsidR="006C5B48">
        <w:t>perché</w:t>
      </w:r>
      <w:r w:rsidR="00AE02D5">
        <w:t xml:space="preserve"> </w:t>
      </w:r>
      <w:r w:rsidR="006C5B48" w:rsidRPr="00F2440C">
        <w:rPr>
          <w:b/>
          <w:bCs/>
        </w:rPr>
        <w:t>sosterremo l</w:t>
      </w:r>
      <w:r w:rsidR="00D83F0D" w:rsidRPr="00F2440C">
        <w:rPr>
          <w:b/>
          <w:bCs/>
        </w:rPr>
        <w:t>a proposta</w:t>
      </w:r>
      <w:r w:rsidR="00AE02D5" w:rsidRPr="00F2440C">
        <w:rPr>
          <w:b/>
          <w:bCs/>
        </w:rPr>
        <w:t xml:space="preserve"> dei</w:t>
      </w:r>
      <w:r w:rsidR="00CC0EEC" w:rsidRPr="00F2440C">
        <w:rPr>
          <w:b/>
          <w:bCs/>
        </w:rPr>
        <w:t xml:space="preserve"> Consulenti del Lavoro </w:t>
      </w:r>
      <w:r w:rsidR="00AE02D5" w:rsidRPr="00F2440C">
        <w:rPr>
          <w:b/>
          <w:bCs/>
        </w:rPr>
        <w:t>al governo d</w:t>
      </w:r>
      <w:r w:rsidR="006C5B48" w:rsidRPr="00F2440C">
        <w:rPr>
          <w:b/>
          <w:bCs/>
        </w:rPr>
        <w:t>i introdurre un sistema premiante negli appalti per le aziende che ottengono questa</w:t>
      </w:r>
      <w:r w:rsidR="00D83F0D" w:rsidRPr="00F2440C">
        <w:rPr>
          <w:b/>
          <w:bCs/>
        </w:rPr>
        <w:t xml:space="preserve"> certificazione</w:t>
      </w:r>
      <w:r w:rsidR="00AE02D5">
        <w:t>”.</w:t>
      </w:r>
    </w:p>
    <w:p w14:paraId="5C4ABE74" w14:textId="77777777" w:rsidR="00D83F0D" w:rsidRDefault="00D83F0D" w:rsidP="00D83F0D">
      <w:pPr>
        <w:jc w:val="both"/>
      </w:pPr>
    </w:p>
    <w:p w14:paraId="20D496BB" w14:textId="77777777" w:rsidR="00900378" w:rsidRPr="003765BE" w:rsidRDefault="00900378" w:rsidP="009003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00378" w:rsidRPr="003765BE" w:rsidSect="003765BE">
      <w:headerReference w:type="default" r:id="rId8"/>
      <w:pgSz w:w="11900" w:h="16840"/>
      <w:pgMar w:top="1417" w:right="1134" w:bottom="1134" w:left="1134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CAFF8" w14:textId="77777777" w:rsidR="003746AF" w:rsidRDefault="003746AF" w:rsidP="00246796">
      <w:r>
        <w:separator/>
      </w:r>
    </w:p>
  </w:endnote>
  <w:endnote w:type="continuationSeparator" w:id="0">
    <w:p w14:paraId="2EE06F8F" w14:textId="77777777" w:rsidR="003746AF" w:rsidRDefault="003746AF" w:rsidP="0024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1C509" w14:textId="77777777" w:rsidR="003746AF" w:rsidRDefault="003746AF" w:rsidP="00246796">
      <w:r>
        <w:separator/>
      </w:r>
    </w:p>
  </w:footnote>
  <w:footnote w:type="continuationSeparator" w:id="0">
    <w:p w14:paraId="5E4CD584" w14:textId="77777777" w:rsidR="003746AF" w:rsidRDefault="003746AF" w:rsidP="0024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27592" w14:textId="18F69CD2" w:rsidR="00246796" w:rsidRDefault="00E67D99" w:rsidP="00900378">
    <w:pPr>
      <w:pStyle w:val="Intestazione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BB728D7" wp14:editId="358C1F55">
          <wp:simplePos x="0" y="0"/>
          <wp:positionH relativeFrom="margin">
            <wp:posOffset>-354965</wp:posOffset>
          </wp:positionH>
          <wp:positionV relativeFrom="topMargin">
            <wp:posOffset>220345</wp:posOffset>
          </wp:positionV>
          <wp:extent cx="1352550" cy="676275"/>
          <wp:effectExtent l="0" t="0" r="0" b="952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09544E2F" wp14:editId="46AAD8F6">
          <wp:simplePos x="0" y="0"/>
          <wp:positionH relativeFrom="column">
            <wp:posOffset>4841875</wp:posOffset>
          </wp:positionH>
          <wp:positionV relativeFrom="paragraph">
            <wp:posOffset>-308610</wp:posOffset>
          </wp:positionV>
          <wp:extent cx="1973580" cy="800100"/>
          <wp:effectExtent l="0" t="0" r="0" b="0"/>
          <wp:wrapNone/>
          <wp:docPr id="2" name="Immagine 2" descr="Public:Grafica:LOGHI:Fondazione Studi:FONDAZIONE ST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:Grafica:LOGHI:Fondazione Studi:FONDAZIONE STUD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C0252D"/>
    <w:multiLevelType w:val="multilevel"/>
    <w:tmpl w:val="2C3A234E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15708"/>
    <w:multiLevelType w:val="hybridMultilevel"/>
    <w:tmpl w:val="A6F6B1DA"/>
    <w:lvl w:ilvl="0" w:tplc="33FA52B0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355A3"/>
    <w:multiLevelType w:val="hybridMultilevel"/>
    <w:tmpl w:val="354E6822"/>
    <w:lvl w:ilvl="0" w:tplc="880EE9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41581"/>
    <w:multiLevelType w:val="hybridMultilevel"/>
    <w:tmpl w:val="6C741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96"/>
    <w:rsid w:val="0005002A"/>
    <w:rsid w:val="000A6ECB"/>
    <w:rsid w:val="000E32EA"/>
    <w:rsid w:val="00101475"/>
    <w:rsid w:val="001416C9"/>
    <w:rsid w:val="001540E6"/>
    <w:rsid w:val="00191CCF"/>
    <w:rsid w:val="001D1121"/>
    <w:rsid w:val="0024258E"/>
    <w:rsid w:val="00246796"/>
    <w:rsid w:val="002514AD"/>
    <w:rsid w:val="0028475C"/>
    <w:rsid w:val="00286A47"/>
    <w:rsid w:val="002A2806"/>
    <w:rsid w:val="002B47CF"/>
    <w:rsid w:val="002C2284"/>
    <w:rsid w:val="002C6FD5"/>
    <w:rsid w:val="002D153A"/>
    <w:rsid w:val="002E33BB"/>
    <w:rsid w:val="002F4BBD"/>
    <w:rsid w:val="002F6E77"/>
    <w:rsid w:val="002F6FF5"/>
    <w:rsid w:val="003612CE"/>
    <w:rsid w:val="003746AF"/>
    <w:rsid w:val="003765BE"/>
    <w:rsid w:val="00441B6D"/>
    <w:rsid w:val="00501D8E"/>
    <w:rsid w:val="00511CA4"/>
    <w:rsid w:val="00543582"/>
    <w:rsid w:val="005538D9"/>
    <w:rsid w:val="00571AA3"/>
    <w:rsid w:val="005762D5"/>
    <w:rsid w:val="00597200"/>
    <w:rsid w:val="005B48AA"/>
    <w:rsid w:val="005D534D"/>
    <w:rsid w:val="005E71F2"/>
    <w:rsid w:val="00604E99"/>
    <w:rsid w:val="006616F3"/>
    <w:rsid w:val="006A1CDE"/>
    <w:rsid w:val="006A6A1E"/>
    <w:rsid w:val="006C5B48"/>
    <w:rsid w:val="006F5438"/>
    <w:rsid w:val="007126CA"/>
    <w:rsid w:val="00731A76"/>
    <w:rsid w:val="00792221"/>
    <w:rsid w:val="007C1E06"/>
    <w:rsid w:val="007E63E6"/>
    <w:rsid w:val="007E703C"/>
    <w:rsid w:val="007F2C8F"/>
    <w:rsid w:val="00867274"/>
    <w:rsid w:val="008844E1"/>
    <w:rsid w:val="00900378"/>
    <w:rsid w:val="00936B75"/>
    <w:rsid w:val="009445F6"/>
    <w:rsid w:val="00997EF0"/>
    <w:rsid w:val="009B3BF7"/>
    <w:rsid w:val="009D676E"/>
    <w:rsid w:val="009E362C"/>
    <w:rsid w:val="00A041D7"/>
    <w:rsid w:val="00A307AC"/>
    <w:rsid w:val="00A51844"/>
    <w:rsid w:val="00AC278C"/>
    <w:rsid w:val="00AC5C58"/>
    <w:rsid w:val="00AC7B20"/>
    <w:rsid w:val="00AE02D5"/>
    <w:rsid w:val="00B57E1F"/>
    <w:rsid w:val="00BD520F"/>
    <w:rsid w:val="00BE3FF8"/>
    <w:rsid w:val="00C235F1"/>
    <w:rsid w:val="00C3076B"/>
    <w:rsid w:val="00C43754"/>
    <w:rsid w:val="00C63752"/>
    <w:rsid w:val="00C7263F"/>
    <w:rsid w:val="00C82A71"/>
    <w:rsid w:val="00C965D2"/>
    <w:rsid w:val="00CC0EEC"/>
    <w:rsid w:val="00D05263"/>
    <w:rsid w:val="00D37091"/>
    <w:rsid w:val="00D42702"/>
    <w:rsid w:val="00D54A35"/>
    <w:rsid w:val="00D761AB"/>
    <w:rsid w:val="00D83F0D"/>
    <w:rsid w:val="00D84C4B"/>
    <w:rsid w:val="00DF22A5"/>
    <w:rsid w:val="00E2444C"/>
    <w:rsid w:val="00E67D99"/>
    <w:rsid w:val="00EC07AC"/>
    <w:rsid w:val="00F2440C"/>
    <w:rsid w:val="00F358AD"/>
    <w:rsid w:val="00F5578B"/>
    <w:rsid w:val="00F66B4A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326D3"/>
  <w14:defaultImageDpi w14:val="300"/>
  <w15:docId w15:val="{86AFB2BF-9B7D-44F2-830A-22340CC4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7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796"/>
  </w:style>
  <w:style w:type="paragraph" w:styleId="Pidipagina">
    <w:name w:val="footer"/>
    <w:basedOn w:val="Normale"/>
    <w:link w:val="PidipaginaCarattere"/>
    <w:uiPriority w:val="99"/>
    <w:unhideWhenUsed/>
    <w:rsid w:val="002467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7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679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679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D67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676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qFormat/>
    <w:rsid w:val="00F66B4A"/>
    <w:pPr>
      <w:spacing w:before="180" w:after="180"/>
    </w:pPr>
    <w:rPr>
      <w:rFonts w:eastAsiaTheme="minorHAns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rsid w:val="00F66B4A"/>
    <w:rPr>
      <w:rFonts w:eastAsiaTheme="minorHAnsi"/>
      <w:lang w:val="en-US" w:eastAsia="en-US"/>
    </w:rPr>
  </w:style>
  <w:style w:type="paragraph" w:styleId="Paragrafoelenco">
    <w:name w:val="List Paragraph"/>
    <w:basedOn w:val="Normale"/>
    <w:uiPriority w:val="34"/>
    <w:qFormat/>
    <w:rsid w:val="00F66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2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4C06-DE25-4395-A2D9-CA2110DC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Fondazione Studi</dc:creator>
  <cp:lastModifiedBy>Marco Valerio Rossi</cp:lastModifiedBy>
  <cp:revision>3</cp:revision>
  <cp:lastPrinted>2019-10-24T14:45:00Z</cp:lastPrinted>
  <dcterms:created xsi:type="dcterms:W3CDTF">2019-11-11T06:57:00Z</dcterms:created>
  <dcterms:modified xsi:type="dcterms:W3CDTF">2019-11-11T08:08:00Z</dcterms:modified>
</cp:coreProperties>
</file>